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F9AD6" w14:textId="63399587" w:rsidR="0080313C" w:rsidRPr="00332C34" w:rsidRDefault="00687B6E" w:rsidP="00332C34">
      <w:pPr>
        <w:pStyle w:val="aa"/>
        <w:spacing w:line="578" w:lineRule="exact"/>
        <w:jc w:val="left"/>
        <w:rPr>
          <w:rFonts w:eastAsiaTheme="minorEastAsia"/>
          <w:sz w:val="21"/>
          <w:szCs w:val="22"/>
        </w:rPr>
      </w:pPr>
      <w:r w:rsidRPr="00332C34">
        <w:rPr>
          <w:rFonts w:eastAsiaTheme="minorEastAsia"/>
          <w:sz w:val="21"/>
          <w:szCs w:val="22"/>
        </w:rPr>
        <w:t>时间编号：</w:t>
      </w:r>
      <w:r w:rsidRPr="00332C34">
        <w:rPr>
          <w:rFonts w:eastAsiaTheme="minorEastAsia"/>
          <w:sz w:val="21"/>
          <w:szCs w:val="22"/>
        </w:rPr>
        <w:t>2023</w:t>
      </w:r>
      <w:r w:rsidR="009C326F" w:rsidRPr="00332C34">
        <w:rPr>
          <w:rFonts w:eastAsiaTheme="minorEastAsia"/>
          <w:sz w:val="21"/>
          <w:szCs w:val="22"/>
        </w:rPr>
        <w:t>10</w:t>
      </w:r>
      <w:r w:rsidR="00FF1247" w:rsidRPr="00332C34">
        <w:rPr>
          <w:rFonts w:eastAsiaTheme="minorEastAsia"/>
          <w:sz w:val="21"/>
          <w:szCs w:val="22"/>
        </w:rPr>
        <w:t>25</w:t>
      </w:r>
      <w:r w:rsidRPr="00332C34">
        <w:rPr>
          <w:rFonts w:eastAsiaTheme="minorEastAsia"/>
          <w:sz w:val="21"/>
          <w:szCs w:val="22"/>
        </w:rPr>
        <w:t>南航组工信息（总第</w:t>
      </w:r>
      <w:r w:rsidRPr="00332C34">
        <w:rPr>
          <w:rFonts w:eastAsiaTheme="minorEastAsia"/>
          <w:sz w:val="21"/>
          <w:szCs w:val="22"/>
        </w:rPr>
        <w:t>01</w:t>
      </w:r>
      <w:r w:rsidR="004A3046" w:rsidRPr="00332C34">
        <w:rPr>
          <w:rFonts w:eastAsiaTheme="minorEastAsia"/>
          <w:sz w:val="21"/>
          <w:szCs w:val="22"/>
        </w:rPr>
        <w:t>4</w:t>
      </w:r>
      <w:r w:rsidRPr="00332C34">
        <w:rPr>
          <w:rFonts w:eastAsiaTheme="minorEastAsia"/>
          <w:sz w:val="21"/>
          <w:szCs w:val="22"/>
        </w:rPr>
        <w:t>期）</w:t>
      </w:r>
    </w:p>
    <w:p w14:paraId="7BD10842" w14:textId="59ACE8A1" w:rsidR="0080313C" w:rsidRPr="00554C3B" w:rsidRDefault="0080313C" w:rsidP="00F34F19">
      <w:pPr>
        <w:spacing w:line="578" w:lineRule="exact"/>
        <w:jc w:val="center"/>
        <w:rPr>
          <w:rFonts w:ascii="Times New Roman" w:eastAsia="方正小标宋简体" w:hAnsi="Times New Roman" w:cs="Times New Roman"/>
          <w:sz w:val="44"/>
          <w:szCs w:val="44"/>
        </w:rPr>
      </w:pPr>
    </w:p>
    <w:p w14:paraId="1D36CB48" w14:textId="4940FDCE" w:rsidR="0080313C" w:rsidRPr="00A017C3" w:rsidRDefault="00AB0562" w:rsidP="00A017C3">
      <w:pPr>
        <w:widowControl/>
        <w:shd w:val="clear" w:color="auto" w:fill="FFFFFF"/>
        <w:jc w:val="center"/>
        <w:rPr>
          <w:b/>
          <w:sz w:val="36"/>
          <w:szCs w:val="36"/>
        </w:rPr>
      </w:pPr>
      <w:r w:rsidRPr="00A017C3">
        <w:rPr>
          <w:b/>
          <w:sz w:val="36"/>
          <w:szCs w:val="36"/>
        </w:rPr>
        <w:t>发展党员工作问答</w:t>
      </w:r>
      <w:r w:rsidR="00F34F19" w:rsidRPr="00A017C3">
        <w:rPr>
          <w:b/>
          <w:sz w:val="36"/>
          <w:szCs w:val="36"/>
        </w:rPr>
        <w:t>（</w:t>
      </w:r>
      <w:r w:rsidR="00A50F4E" w:rsidRPr="00A017C3">
        <w:rPr>
          <w:rFonts w:hint="eastAsia"/>
          <w:b/>
          <w:sz w:val="36"/>
          <w:szCs w:val="36"/>
        </w:rPr>
        <w:t>二</w:t>
      </w:r>
      <w:r w:rsidR="00F34F19" w:rsidRPr="00A017C3">
        <w:rPr>
          <w:b/>
          <w:sz w:val="36"/>
          <w:szCs w:val="36"/>
        </w:rPr>
        <w:t>）</w:t>
      </w:r>
    </w:p>
    <w:p w14:paraId="5268DE64" w14:textId="77777777" w:rsidR="004E1565" w:rsidRDefault="004E1565" w:rsidP="004E1565">
      <w:pPr>
        <w:spacing w:line="360" w:lineRule="auto"/>
        <w:ind w:firstLineChars="200" w:firstLine="640"/>
        <w:rPr>
          <w:rFonts w:ascii="Times New Roman" w:eastAsia="黑体" w:hAnsi="Times New Roman" w:cs="Times New Roman"/>
          <w:sz w:val="32"/>
          <w:szCs w:val="32"/>
        </w:rPr>
      </w:pPr>
      <w:bookmarkStart w:id="0" w:name="_GoBack"/>
      <w:bookmarkEnd w:id="0"/>
    </w:p>
    <w:p w14:paraId="1A1CB262" w14:textId="51D64D25" w:rsidR="00E655FD" w:rsidRPr="0023595C" w:rsidRDefault="00E655FD" w:rsidP="004E1565">
      <w:pPr>
        <w:spacing w:line="360" w:lineRule="auto"/>
        <w:ind w:firstLineChars="200" w:firstLine="643"/>
        <w:rPr>
          <w:rFonts w:asciiTheme="minorEastAsia" w:hAnsiTheme="minorEastAsia" w:cs="Times New Roman"/>
          <w:b/>
          <w:sz w:val="28"/>
          <w:szCs w:val="28"/>
        </w:rPr>
      </w:pPr>
      <w:r w:rsidRPr="0023595C">
        <w:rPr>
          <w:rFonts w:ascii="Times New Roman" w:eastAsia="黑体" w:hAnsi="Times New Roman" w:cs="Times New Roman"/>
          <w:b/>
          <w:sz w:val="32"/>
          <w:szCs w:val="32"/>
        </w:rPr>
        <w:t>（</w:t>
      </w:r>
      <w:r w:rsidR="002442B5" w:rsidRPr="0023595C">
        <w:rPr>
          <w:rFonts w:asciiTheme="minorEastAsia" w:hAnsiTheme="minorEastAsia" w:cs="Times New Roman" w:hint="eastAsia"/>
          <w:b/>
          <w:sz w:val="28"/>
          <w:szCs w:val="28"/>
        </w:rPr>
        <w:t>二</w:t>
      </w:r>
      <w:r w:rsidRPr="0023595C">
        <w:rPr>
          <w:rFonts w:asciiTheme="minorEastAsia" w:hAnsiTheme="minorEastAsia" w:cs="Times New Roman"/>
          <w:b/>
          <w:sz w:val="28"/>
          <w:szCs w:val="28"/>
        </w:rPr>
        <w:t>）</w:t>
      </w:r>
      <w:r w:rsidR="004A3046" w:rsidRPr="0023595C">
        <w:rPr>
          <w:rFonts w:asciiTheme="minorEastAsia" w:hAnsiTheme="minorEastAsia" w:cs="Times New Roman" w:hint="eastAsia"/>
          <w:b/>
          <w:sz w:val="28"/>
          <w:szCs w:val="28"/>
        </w:rPr>
        <w:t>发展对象的确定和考察</w:t>
      </w:r>
      <w:r w:rsidR="0023595C">
        <w:rPr>
          <w:rFonts w:asciiTheme="minorEastAsia" w:hAnsiTheme="minorEastAsia" w:cs="Times New Roman" w:hint="eastAsia"/>
          <w:b/>
          <w:sz w:val="28"/>
          <w:szCs w:val="28"/>
        </w:rPr>
        <w:t>阶段</w:t>
      </w:r>
    </w:p>
    <w:p w14:paraId="226116B9" w14:textId="373B46C2" w:rsidR="00AB0562" w:rsidRPr="004E1565" w:rsidRDefault="00E655FD"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1.</w:t>
      </w:r>
      <w:r w:rsidR="004A3046" w:rsidRPr="004E1565">
        <w:rPr>
          <w:rFonts w:asciiTheme="minorEastAsia" w:hAnsiTheme="minorEastAsia" w:cs="Times New Roman" w:hint="eastAsia"/>
          <w:b/>
          <w:sz w:val="28"/>
          <w:szCs w:val="28"/>
        </w:rPr>
        <w:t>发展对象应具备哪些条件</w:t>
      </w:r>
      <w:r w:rsidRPr="004E1565">
        <w:rPr>
          <w:rFonts w:asciiTheme="minorEastAsia" w:hAnsiTheme="minorEastAsia" w:cs="Times New Roman"/>
          <w:b/>
          <w:sz w:val="28"/>
          <w:szCs w:val="28"/>
        </w:rPr>
        <w:t>？</w:t>
      </w:r>
    </w:p>
    <w:p w14:paraId="43BCE3F6" w14:textId="77777777" w:rsidR="004A3046" w:rsidRPr="004E1565" w:rsidRDefault="004A3046"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确定入党积极分子为发展对象，应具备以下条件：</w:t>
      </w:r>
    </w:p>
    <w:p w14:paraId="5FD6FA88" w14:textId="02B51317" w:rsidR="004A3046" w:rsidRPr="004E1565" w:rsidRDefault="004A3046"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（1）经过党组织一年以上的培养教育和考察。</w:t>
      </w:r>
    </w:p>
    <w:p w14:paraId="4B98B3D1" w14:textId="10709954" w:rsidR="004A3046" w:rsidRPr="004E1565" w:rsidRDefault="004A3046"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（2）完成了规定内容的培训教育。党组织要对入党积极分子进行党的基本理论、基本路线、基本知识等内容的教育。</w:t>
      </w:r>
    </w:p>
    <w:p w14:paraId="1B2DD9A2" w14:textId="390A1390" w:rsidR="00E655FD" w:rsidRPr="004E1565" w:rsidRDefault="004A3046" w:rsidP="004E1565">
      <w:pPr>
        <w:spacing w:line="360" w:lineRule="auto"/>
        <w:ind w:firstLineChars="200" w:firstLine="560"/>
        <w:rPr>
          <w:rFonts w:asciiTheme="minorEastAsia" w:hAnsiTheme="minorEastAsia" w:cs="Times New Roman"/>
          <w:color w:val="FF0000"/>
          <w:sz w:val="28"/>
          <w:szCs w:val="28"/>
        </w:rPr>
      </w:pPr>
      <w:r w:rsidRPr="004E1565">
        <w:rPr>
          <w:rFonts w:asciiTheme="minorEastAsia" w:hAnsiTheme="minorEastAsia" w:cs="Times New Roman" w:hint="eastAsia"/>
          <w:sz w:val="28"/>
          <w:szCs w:val="28"/>
        </w:rPr>
        <w:t>（3）基本具备党员条件。确定入党积极分子为发展对象，必须符合党章规定的党员条件。</w:t>
      </w:r>
      <w:r w:rsidRPr="004E1565">
        <w:rPr>
          <w:rFonts w:asciiTheme="minorEastAsia" w:hAnsiTheme="minorEastAsia" w:cs="Times New Roman" w:hint="eastAsia"/>
          <w:color w:val="FF0000"/>
          <w:sz w:val="28"/>
          <w:szCs w:val="28"/>
        </w:rPr>
        <w:t>对先进性不明显、群众威信不高、不具备党员条件的，不能确定为发展对象。</w:t>
      </w:r>
    </w:p>
    <w:p w14:paraId="0D7D27A3" w14:textId="4E8FAA06" w:rsidR="00E655FD" w:rsidRPr="004E1565" w:rsidRDefault="00E655FD"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2.</w:t>
      </w:r>
      <w:r w:rsidR="004A3046" w:rsidRPr="004E1565">
        <w:rPr>
          <w:rFonts w:asciiTheme="minorEastAsia" w:hAnsiTheme="minorEastAsia" w:cs="Times New Roman" w:hint="eastAsia"/>
          <w:b/>
          <w:sz w:val="28"/>
          <w:szCs w:val="28"/>
        </w:rPr>
        <w:t>如何确定入党介绍人</w:t>
      </w:r>
      <w:r w:rsidRPr="004E1565">
        <w:rPr>
          <w:rFonts w:asciiTheme="minorEastAsia" w:hAnsiTheme="minorEastAsia" w:cs="Times New Roman"/>
          <w:b/>
          <w:sz w:val="28"/>
          <w:szCs w:val="28"/>
        </w:rPr>
        <w:t>？</w:t>
      </w:r>
    </w:p>
    <w:p w14:paraId="0041203F" w14:textId="5C325B82" w:rsidR="004A3046" w:rsidRPr="004E1565" w:rsidRDefault="004A3046"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入党介绍人一般由培养联系人继续担任，或由党组织重新指定。因为培养联系人最了解发展对象的思想和工作情况，有利于培养教育工作的连续性，也有利于发展对象被接收为预备党员后对</w:t>
      </w:r>
      <w:r w:rsidR="00FF0563" w:rsidRPr="004E1565">
        <w:rPr>
          <w:rFonts w:asciiTheme="minorEastAsia" w:hAnsiTheme="minorEastAsia" w:cs="Times New Roman" w:hint="eastAsia"/>
          <w:sz w:val="28"/>
          <w:szCs w:val="28"/>
        </w:rPr>
        <w:t>其</w:t>
      </w:r>
      <w:r w:rsidRPr="004E1565">
        <w:rPr>
          <w:rFonts w:asciiTheme="minorEastAsia" w:hAnsiTheme="minorEastAsia" w:cs="Times New Roman" w:hint="eastAsia"/>
          <w:sz w:val="28"/>
          <w:szCs w:val="28"/>
        </w:rPr>
        <w:t>进行进一步</w:t>
      </w:r>
      <w:r w:rsidR="00FF0563" w:rsidRPr="004E1565">
        <w:rPr>
          <w:rFonts w:asciiTheme="minorEastAsia" w:hAnsiTheme="minorEastAsia" w:cs="Times New Roman" w:hint="eastAsia"/>
          <w:sz w:val="28"/>
          <w:szCs w:val="28"/>
        </w:rPr>
        <w:t>教育和考察。</w:t>
      </w:r>
    </w:p>
    <w:p w14:paraId="12ED698A" w14:textId="5146363E" w:rsidR="00BE30D4" w:rsidRPr="004E1565" w:rsidRDefault="00BE30D4"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入党介绍人一般应由本党支部的正式党员担任。在特殊情况下，如发展对象所在单位党支部没有符合条件的正式党员时，也可以由其上级党组织所属的其他党支部的正式党员担任。</w:t>
      </w:r>
    </w:p>
    <w:p w14:paraId="66434E35" w14:textId="6FE368CD" w:rsidR="00E655FD" w:rsidRPr="004E1565" w:rsidRDefault="00FF0563"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lastRenderedPageBreak/>
        <w:t>规定应当有两名正式党员作入党介绍人，一是为了使党组织对发展对象的考察更加全面、客观，避免片面性，有利于保证新党员的质量；二是不致因一名入党介绍人的变动而影响党组织对发展对象的考察，有利于工作的连续性。</w:t>
      </w:r>
    </w:p>
    <w:p w14:paraId="23893A66" w14:textId="04BBE850" w:rsidR="00E655FD" w:rsidRPr="004E1565" w:rsidRDefault="00E655FD"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3.</w:t>
      </w:r>
      <w:r w:rsidR="00FF0563" w:rsidRPr="004E1565">
        <w:rPr>
          <w:rFonts w:asciiTheme="minorEastAsia" w:hAnsiTheme="minorEastAsia" w:cs="Times New Roman" w:hint="eastAsia"/>
          <w:b/>
          <w:sz w:val="28"/>
          <w:szCs w:val="28"/>
        </w:rPr>
        <w:t>培养联系人和入党介绍人的工作任务有何区别</w:t>
      </w:r>
      <w:r w:rsidRPr="004E1565">
        <w:rPr>
          <w:rFonts w:asciiTheme="minorEastAsia" w:hAnsiTheme="minorEastAsia" w:cs="Times New Roman"/>
          <w:b/>
          <w:sz w:val="28"/>
          <w:szCs w:val="28"/>
        </w:rPr>
        <w:t>？</w:t>
      </w:r>
    </w:p>
    <w:p w14:paraId="28B124CC" w14:textId="0F79FD36" w:rsidR="00FF0563" w:rsidRPr="004E1565" w:rsidRDefault="00FF0563"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培养联系人和入党介绍人的任务从总体上讲是一致的。他们都是为了协助党组织，做好对入党申请人的教育、培养和考察工作。但是他们的任务又有所不同。</w:t>
      </w:r>
    </w:p>
    <w:p w14:paraId="55F3C5A0" w14:textId="2083D5D3" w:rsidR="00FF0563" w:rsidRPr="004E1565" w:rsidRDefault="00FF0563"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培养联系人的具体任务：向入党积极分子介绍党的基本知识；了解入党积极分子的政治觉悟、道德品质、</w:t>
      </w:r>
      <w:r w:rsidR="00EC395F" w:rsidRPr="004E1565">
        <w:rPr>
          <w:rFonts w:asciiTheme="minorEastAsia" w:hAnsiTheme="minorEastAsia" w:cs="Times New Roman" w:hint="eastAsia"/>
          <w:sz w:val="28"/>
          <w:szCs w:val="28"/>
        </w:rPr>
        <w:t>现实</w:t>
      </w:r>
      <w:r w:rsidRPr="004E1565">
        <w:rPr>
          <w:rFonts w:asciiTheme="minorEastAsia" w:hAnsiTheme="minorEastAsia" w:cs="Times New Roman" w:hint="eastAsia"/>
          <w:sz w:val="28"/>
          <w:szCs w:val="28"/>
        </w:rPr>
        <w:t>表现和家庭情况等，做好培养教育工作，引导入党积极分子端正入党动机；及时向党支部汇报入党积极分子情况；向党支部提出能否将入党积极分子列入发展对象的意见。</w:t>
      </w:r>
    </w:p>
    <w:p w14:paraId="22ACC237" w14:textId="600080E5" w:rsidR="00E655FD" w:rsidRPr="004E1565" w:rsidRDefault="00BE30D4"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入党介绍人的具体任务是：向发展对象解释党的纲领、章程，说明党员的条件、义务和权利；认真了解发展对象的入党动机、政治觉悟、道德品质、工作经历、现实表现等情况，如实向党组织汇报；指导发展对象填写《入党志愿书》，并认真填写自己的意见；向支部大会负责地介绍发展对象的情况；发展对象批准为预备党员后，继续对其进行教育帮助。</w:t>
      </w:r>
    </w:p>
    <w:p w14:paraId="0F7688A1" w14:textId="5D3D0B06" w:rsidR="00BB1251" w:rsidRPr="004E1565" w:rsidRDefault="00BB1251"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hint="eastAsia"/>
          <w:b/>
          <w:sz w:val="28"/>
          <w:szCs w:val="28"/>
        </w:rPr>
        <w:t>4.入党申请人、入党积极分子、发展对象</w:t>
      </w:r>
      <w:r w:rsidR="007C5449" w:rsidRPr="004E1565">
        <w:rPr>
          <w:rFonts w:asciiTheme="minorEastAsia" w:hAnsiTheme="minorEastAsia" w:cs="Times New Roman" w:hint="eastAsia"/>
          <w:b/>
          <w:sz w:val="28"/>
          <w:szCs w:val="28"/>
        </w:rPr>
        <w:t>三者的关系是什么？</w:t>
      </w:r>
    </w:p>
    <w:p w14:paraId="09DCD6D9" w14:textId="7B4F889F" w:rsidR="007C5449" w:rsidRPr="004E1565" w:rsidRDefault="007C5449"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三者之间既有联系又有区别。对于要求入党的同志来说，这三者是其入党</w:t>
      </w:r>
      <w:proofErr w:type="gramStart"/>
      <w:r w:rsidRPr="004E1565">
        <w:rPr>
          <w:rFonts w:asciiTheme="minorEastAsia" w:hAnsiTheme="minorEastAsia" w:cs="Times New Roman" w:hint="eastAsia"/>
          <w:sz w:val="28"/>
          <w:szCs w:val="28"/>
        </w:rPr>
        <w:t>前逐步</w:t>
      </w:r>
      <w:proofErr w:type="gramEnd"/>
      <w:r w:rsidRPr="004E1565">
        <w:rPr>
          <w:rFonts w:asciiTheme="minorEastAsia" w:hAnsiTheme="minorEastAsia" w:cs="Times New Roman" w:hint="eastAsia"/>
          <w:sz w:val="28"/>
          <w:szCs w:val="28"/>
        </w:rPr>
        <w:t>具备党员条件的不同阶段；对党组织来说，是衡量要求入党的</w:t>
      </w:r>
      <w:r w:rsidRPr="004E1565">
        <w:rPr>
          <w:rFonts w:asciiTheme="minorEastAsia" w:hAnsiTheme="minorEastAsia" w:cs="Times New Roman" w:hint="eastAsia"/>
          <w:sz w:val="28"/>
          <w:szCs w:val="28"/>
        </w:rPr>
        <w:lastRenderedPageBreak/>
        <w:t>人培养成熟程度的标志。</w:t>
      </w:r>
    </w:p>
    <w:p w14:paraId="479D17F6" w14:textId="396BA218" w:rsidR="00E655FD" w:rsidRPr="004E1565" w:rsidRDefault="007C5449"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从发展党员工作过程来看，凡符合党章第一条规定，向党组织正式提出入党申请的人，均称作</w:t>
      </w:r>
      <w:r w:rsidRPr="004E1565">
        <w:rPr>
          <w:rFonts w:asciiTheme="minorEastAsia" w:hAnsiTheme="minorEastAsia" w:cs="Times New Roman" w:hint="eastAsia"/>
          <w:b/>
          <w:sz w:val="28"/>
          <w:szCs w:val="28"/>
        </w:rPr>
        <w:t>“入党申请人”</w:t>
      </w:r>
      <w:r w:rsidRPr="004E1565">
        <w:rPr>
          <w:rFonts w:asciiTheme="minorEastAsia" w:hAnsiTheme="minorEastAsia" w:cs="Times New Roman" w:hint="eastAsia"/>
          <w:sz w:val="28"/>
          <w:szCs w:val="28"/>
        </w:rPr>
        <w:t>。经党员推荐、群团组织推优等方式产生人选，由支部委员会（不设支部委员会的由支部大会</w:t>
      </w:r>
      <w:r w:rsidR="0029200B" w:rsidRPr="004E1565">
        <w:rPr>
          <w:rFonts w:asciiTheme="minorEastAsia" w:hAnsiTheme="minorEastAsia" w:cs="Times New Roman" w:hint="eastAsia"/>
          <w:sz w:val="28"/>
          <w:szCs w:val="28"/>
        </w:rPr>
        <w:t>，下同</w:t>
      </w:r>
      <w:r w:rsidRPr="004E1565">
        <w:rPr>
          <w:rFonts w:asciiTheme="minorEastAsia" w:hAnsiTheme="minorEastAsia" w:cs="Times New Roman" w:hint="eastAsia"/>
          <w:sz w:val="28"/>
          <w:szCs w:val="28"/>
        </w:rPr>
        <w:t>）研究决定，可</w:t>
      </w:r>
      <w:r w:rsidRPr="004E1565">
        <w:rPr>
          <w:rFonts w:asciiTheme="minorEastAsia" w:hAnsiTheme="minorEastAsia" w:cs="Times New Roman" w:hint="eastAsia"/>
          <w:b/>
          <w:sz w:val="28"/>
          <w:szCs w:val="28"/>
        </w:rPr>
        <w:t>确定为“入党积极分子”</w:t>
      </w:r>
      <w:r w:rsidRPr="004E1565">
        <w:rPr>
          <w:rFonts w:asciiTheme="minorEastAsia" w:hAnsiTheme="minorEastAsia" w:cs="Times New Roman" w:hint="eastAsia"/>
          <w:sz w:val="28"/>
          <w:szCs w:val="28"/>
        </w:rPr>
        <w:t>。党支部要将入党积极分子报上级党委备案，对他们一般应</w:t>
      </w:r>
      <w:r w:rsidR="0029200B" w:rsidRPr="004E1565">
        <w:rPr>
          <w:rFonts w:asciiTheme="minorEastAsia" w:hAnsiTheme="minorEastAsia" w:cs="Times New Roman" w:hint="eastAsia"/>
          <w:sz w:val="28"/>
          <w:szCs w:val="28"/>
        </w:rPr>
        <w:t>指定</w:t>
      </w:r>
      <w:r w:rsidRPr="004E1565">
        <w:rPr>
          <w:rFonts w:asciiTheme="minorEastAsia" w:hAnsiTheme="minorEastAsia" w:cs="Times New Roman" w:hint="eastAsia"/>
          <w:sz w:val="28"/>
          <w:szCs w:val="28"/>
        </w:rPr>
        <w:t>培养联系人，并有具体的培养教育计划和措施。对经过一年以上培养教育和考察，基本具备党员条件的入党积极分子，在听取党小组、培养联系人、党员和群众意见的基础上，经支部委员会讨论同意并上报上级党委备案后，</w:t>
      </w:r>
      <w:r w:rsidR="0029200B" w:rsidRPr="004E1565">
        <w:rPr>
          <w:rFonts w:asciiTheme="minorEastAsia" w:hAnsiTheme="minorEastAsia" w:cs="Times New Roman" w:hint="eastAsia"/>
          <w:b/>
          <w:sz w:val="28"/>
          <w:szCs w:val="28"/>
        </w:rPr>
        <w:t>列为“发展对象”</w:t>
      </w:r>
      <w:r w:rsidR="0029200B" w:rsidRPr="004E1565">
        <w:rPr>
          <w:rFonts w:asciiTheme="minorEastAsia" w:hAnsiTheme="minorEastAsia" w:cs="Times New Roman" w:hint="eastAsia"/>
          <w:sz w:val="28"/>
          <w:szCs w:val="28"/>
        </w:rPr>
        <w:t>。</w:t>
      </w:r>
    </w:p>
    <w:p w14:paraId="444E80EC" w14:textId="14BA2320" w:rsidR="0029200B" w:rsidRPr="004E1565" w:rsidRDefault="0029200B"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对所有进入入党</w:t>
      </w:r>
      <w:r w:rsidR="00EF3007" w:rsidRPr="004E1565">
        <w:rPr>
          <w:rFonts w:asciiTheme="minorEastAsia" w:hAnsiTheme="minorEastAsia" w:cs="Times New Roman" w:hint="eastAsia"/>
          <w:sz w:val="28"/>
          <w:szCs w:val="28"/>
        </w:rPr>
        <w:t>培养</w:t>
      </w:r>
      <w:r w:rsidRPr="004E1565">
        <w:rPr>
          <w:rFonts w:asciiTheme="minorEastAsia" w:hAnsiTheme="minorEastAsia" w:cs="Times New Roman" w:hint="eastAsia"/>
          <w:sz w:val="28"/>
          <w:szCs w:val="28"/>
        </w:rPr>
        <w:t>教育过程的积极分子、发展对象，在其学习、工作单位发生变动后，现单位党组织均应与原单位党组织加强沟通联系、做好材料审查和工作衔接，接续做好教育培养。</w:t>
      </w:r>
    </w:p>
    <w:p w14:paraId="68426747" w14:textId="1F06E3F9" w:rsidR="00EF3007" w:rsidRPr="004E1565" w:rsidRDefault="00EF300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hint="eastAsia"/>
          <w:b/>
          <w:sz w:val="28"/>
          <w:szCs w:val="28"/>
        </w:rPr>
        <w:t>5.</w:t>
      </w:r>
      <w:r w:rsidR="00FF1247" w:rsidRPr="004E1565">
        <w:rPr>
          <w:rFonts w:asciiTheme="minorEastAsia" w:hAnsiTheme="minorEastAsia" w:cs="Times New Roman" w:hint="eastAsia"/>
          <w:b/>
          <w:sz w:val="28"/>
          <w:szCs w:val="28"/>
        </w:rPr>
        <w:t>入党积极分子列为发展对象后，党组织应该做什么？</w:t>
      </w:r>
    </w:p>
    <w:p w14:paraId="66647862" w14:textId="435C1322" w:rsidR="00FF1247" w:rsidRPr="004E1565" w:rsidRDefault="00FF124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入党积极分子被列为发展对象后，党组织不能因此放松对他们的培养教育，而应当对他们提出更加严格的要求。要继续给他们分配适当的工作，让他们在实践中加强锻炼，促使他们自觉地用党员的标准规范自己的言行。同时要对发展对象进行政治审查，要组织他们参加短期集中培训，作进一步的教育和考察。</w:t>
      </w:r>
    </w:p>
    <w:p w14:paraId="3B72237C" w14:textId="7B2FAED2" w:rsidR="00E655FD"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6</w:t>
      </w:r>
      <w:r w:rsidR="009D0218" w:rsidRPr="004E1565">
        <w:rPr>
          <w:rFonts w:asciiTheme="minorEastAsia" w:hAnsiTheme="minorEastAsia" w:cs="Times New Roman"/>
          <w:b/>
          <w:sz w:val="28"/>
          <w:szCs w:val="28"/>
        </w:rPr>
        <w:t>.</w:t>
      </w:r>
      <w:r w:rsidR="00BE30D4" w:rsidRPr="004E1565">
        <w:rPr>
          <w:rFonts w:asciiTheme="minorEastAsia" w:hAnsiTheme="minorEastAsia" w:cs="Times New Roman" w:hint="eastAsia"/>
          <w:b/>
          <w:sz w:val="28"/>
          <w:szCs w:val="28"/>
        </w:rPr>
        <w:t>政治审查的主要内容是什么</w:t>
      </w:r>
      <w:r w:rsidR="009D0218" w:rsidRPr="004E1565">
        <w:rPr>
          <w:rFonts w:asciiTheme="minorEastAsia" w:hAnsiTheme="minorEastAsia" w:cs="Times New Roman"/>
          <w:b/>
          <w:sz w:val="28"/>
          <w:szCs w:val="28"/>
        </w:rPr>
        <w:t>？</w:t>
      </w:r>
    </w:p>
    <w:p w14:paraId="59A50DE1" w14:textId="58EEFE8F" w:rsidR="00BE30D4" w:rsidRPr="004E1565" w:rsidRDefault="00BE30D4"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对党的理论和路线、方针、政策的态度；政治历史和在重大政治斗争</w:t>
      </w:r>
      <w:r w:rsidRPr="004E1565">
        <w:rPr>
          <w:rFonts w:asciiTheme="minorEastAsia" w:hAnsiTheme="minorEastAsia" w:cs="Times New Roman" w:hint="eastAsia"/>
          <w:sz w:val="28"/>
          <w:szCs w:val="28"/>
        </w:rPr>
        <w:lastRenderedPageBreak/>
        <w:t>中的表现；遵纪守法和遵守社会公德情况；直系亲属和与本人关系密切的主要社会关系的</w:t>
      </w:r>
      <w:r w:rsidR="00EC395F" w:rsidRPr="004E1565">
        <w:rPr>
          <w:rFonts w:asciiTheme="minorEastAsia" w:hAnsiTheme="minorEastAsia" w:cs="Times New Roman" w:hint="eastAsia"/>
          <w:sz w:val="28"/>
          <w:szCs w:val="28"/>
        </w:rPr>
        <w:t>政治</w:t>
      </w:r>
      <w:r w:rsidRPr="004E1565">
        <w:rPr>
          <w:rFonts w:asciiTheme="minorEastAsia" w:hAnsiTheme="minorEastAsia" w:cs="Times New Roman" w:hint="eastAsia"/>
          <w:sz w:val="28"/>
          <w:szCs w:val="28"/>
        </w:rPr>
        <w:t>情况。</w:t>
      </w:r>
    </w:p>
    <w:p w14:paraId="5E94F08A" w14:textId="2D3A6336" w:rsidR="00BE30D4" w:rsidRPr="004E1565" w:rsidRDefault="00BE30D4"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直系亲属和主要社会关系的政治情况，主要是指父母、配偶、子女和抚养其成长的亲属，以及关系密切的主要社会关系的政治面貌、职业、政治表现及其与本人的关系等。对于本人没有或很少联系、影响不大的非直系亲属，可不列入政治审查的范围。</w:t>
      </w:r>
    </w:p>
    <w:p w14:paraId="29B18FBD" w14:textId="51BACC6B" w:rsidR="00B374DB"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7</w:t>
      </w:r>
      <w:r w:rsidR="00B374DB" w:rsidRPr="004E1565">
        <w:rPr>
          <w:rFonts w:asciiTheme="minorEastAsia" w:hAnsiTheme="minorEastAsia" w:cs="Times New Roman"/>
          <w:b/>
          <w:sz w:val="28"/>
          <w:szCs w:val="28"/>
        </w:rPr>
        <w:t>.</w:t>
      </w:r>
      <w:r w:rsidR="00C871A1" w:rsidRPr="004E1565">
        <w:rPr>
          <w:rFonts w:asciiTheme="minorEastAsia" w:hAnsiTheme="minorEastAsia" w:cs="Times New Roman" w:hint="eastAsia"/>
          <w:b/>
          <w:sz w:val="28"/>
          <w:szCs w:val="28"/>
        </w:rPr>
        <w:t>发展对象如何配合党组织的政治审查工作？</w:t>
      </w:r>
    </w:p>
    <w:p w14:paraId="44979771" w14:textId="46D27B71" w:rsidR="00C871A1" w:rsidRPr="004E1565" w:rsidRDefault="00C871A1"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在接受党组织审查时，发展对象要忠诚老实，不能回避和隐瞒问题。要对组织说真话，对审查中发现的直系亲属和主要社会关系中的问题，要积极主动地向党组织提供情况和线索，积极配合党组织做好审查工作。</w:t>
      </w:r>
    </w:p>
    <w:p w14:paraId="26EC8269" w14:textId="091EBF46" w:rsidR="00AA14EC"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8</w:t>
      </w:r>
      <w:r w:rsidR="00AA14EC" w:rsidRPr="004E1565">
        <w:rPr>
          <w:rFonts w:asciiTheme="minorEastAsia" w:hAnsiTheme="minorEastAsia" w:cs="Times New Roman"/>
          <w:b/>
          <w:sz w:val="28"/>
          <w:szCs w:val="28"/>
        </w:rPr>
        <w:t>.</w:t>
      </w:r>
      <w:r w:rsidR="00C871A1" w:rsidRPr="004E1565">
        <w:rPr>
          <w:rFonts w:asciiTheme="minorEastAsia" w:hAnsiTheme="minorEastAsia" w:cs="Times New Roman" w:hint="eastAsia"/>
          <w:b/>
          <w:sz w:val="28"/>
          <w:szCs w:val="28"/>
        </w:rPr>
        <w:t>是否每个发展对象都需要进行函调</w:t>
      </w:r>
      <w:r w:rsidR="00AA14EC" w:rsidRPr="004E1565">
        <w:rPr>
          <w:rFonts w:asciiTheme="minorEastAsia" w:hAnsiTheme="minorEastAsia" w:cs="Times New Roman"/>
          <w:b/>
          <w:sz w:val="28"/>
          <w:szCs w:val="28"/>
        </w:rPr>
        <w:t>？</w:t>
      </w:r>
    </w:p>
    <w:p w14:paraId="7F3F7208" w14:textId="17A5DB5C" w:rsidR="00C871A1" w:rsidRPr="004E1565" w:rsidRDefault="00C871A1"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对发展对象进行政治审查时，</w:t>
      </w:r>
      <w:r w:rsidR="00C76DF0" w:rsidRPr="004E1565">
        <w:rPr>
          <w:rFonts w:asciiTheme="minorEastAsia" w:hAnsiTheme="minorEastAsia" w:cs="Times New Roman" w:hint="eastAsia"/>
          <w:sz w:val="28"/>
          <w:szCs w:val="28"/>
        </w:rPr>
        <w:t>经过党组织同发展对象本人谈话，查阅档案和其他有关材料，找本单位有关人员了解情况后，事实清楚的可以不再函调。如仍有某些重要情况不清楚的，可以向外单位的有关人员进行函调。</w:t>
      </w:r>
    </w:p>
    <w:p w14:paraId="50DD29B8" w14:textId="252A3EFD" w:rsidR="00C76DF0" w:rsidRPr="004E1565" w:rsidRDefault="00C76DF0"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函调的问题必须是与发展对象能否入党密切有关的。对与发展对象入党没有太大关系的问题和一些不必要搞清楚的细枝末节，不必进行调查。</w:t>
      </w:r>
    </w:p>
    <w:p w14:paraId="3B979B0C" w14:textId="3ECC5502" w:rsidR="00B27A9F"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9</w:t>
      </w:r>
      <w:r w:rsidR="00B27A9F" w:rsidRPr="004E1565">
        <w:rPr>
          <w:rFonts w:asciiTheme="minorEastAsia" w:hAnsiTheme="minorEastAsia" w:cs="Times New Roman"/>
          <w:b/>
          <w:sz w:val="28"/>
          <w:szCs w:val="28"/>
        </w:rPr>
        <w:t>.</w:t>
      </w:r>
      <w:r w:rsidR="00C76DF0" w:rsidRPr="004E1565">
        <w:rPr>
          <w:rFonts w:asciiTheme="minorEastAsia" w:hAnsiTheme="minorEastAsia" w:cs="Times New Roman" w:hint="eastAsia"/>
          <w:b/>
          <w:sz w:val="28"/>
          <w:szCs w:val="28"/>
        </w:rPr>
        <w:t>可否由发展对象本人携带函调材料自行开展相关工作</w:t>
      </w:r>
      <w:r w:rsidR="00B27A9F" w:rsidRPr="004E1565">
        <w:rPr>
          <w:rFonts w:asciiTheme="minorEastAsia" w:hAnsiTheme="minorEastAsia" w:cs="Times New Roman"/>
          <w:b/>
          <w:sz w:val="28"/>
          <w:szCs w:val="28"/>
        </w:rPr>
        <w:t>？</w:t>
      </w:r>
    </w:p>
    <w:p w14:paraId="0D65F6C8" w14:textId="70B7997F" w:rsidR="00C76DF0" w:rsidRPr="004E1565" w:rsidRDefault="00C76DF0"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政治审查是一件十分严肃的工作，应由党性强、作风正、能坚持实事求是原则的正式党员负责，非党群众不可参加政治审查工作。发展对象仍</w:t>
      </w:r>
      <w:r w:rsidRPr="004E1565">
        <w:rPr>
          <w:rFonts w:asciiTheme="minorEastAsia" w:hAnsiTheme="minorEastAsia" w:cs="Times New Roman" w:hint="eastAsia"/>
          <w:sz w:val="28"/>
          <w:szCs w:val="28"/>
        </w:rPr>
        <w:lastRenderedPageBreak/>
        <w:t>处在接受考察阶段，要自觉接受和积极配合党组织的政治审查工作，但本人不能负责自己的政治审查工作。党组织指派发展对象开展政治审查工作，或发展对象携带函件自行办理政治审查手续，都是不允许的。</w:t>
      </w:r>
    </w:p>
    <w:p w14:paraId="7C86EF8A" w14:textId="6ACEEC78" w:rsidR="00B27A9F"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10</w:t>
      </w:r>
      <w:r w:rsidR="00B27A9F" w:rsidRPr="004E1565">
        <w:rPr>
          <w:rFonts w:asciiTheme="minorEastAsia" w:hAnsiTheme="minorEastAsia" w:cs="Times New Roman"/>
          <w:b/>
          <w:sz w:val="28"/>
          <w:szCs w:val="28"/>
        </w:rPr>
        <w:t>.</w:t>
      </w:r>
      <w:r w:rsidR="00C76DF0" w:rsidRPr="004E1565">
        <w:rPr>
          <w:rFonts w:asciiTheme="minorEastAsia" w:hAnsiTheme="minorEastAsia" w:cs="Times New Roman" w:hint="eastAsia"/>
          <w:b/>
          <w:sz w:val="28"/>
          <w:szCs w:val="28"/>
        </w:rPr>
        <w:t>政治审查时如果正确对待发展对象的表现</w:t>
      </w:r>
      <w:r w:rsidR="00B27A9F" w:rsidRPr="004E1565">
        <w:rPr>
          <w:rFonts w:asciiTheme="minorEastAsia" w:hAnsiTheme="minorEastAsia" w:cs="Times New Roman"/>
          <w:b/>
          <w:sz w:val="28"/>
          <w:szCs w:val="28"/>
        </w:rPr>
        <w:t>？</w:t>
      </w:r>
    </w:p>
    <w:p w14:paraId="1B61C3DC" w14:textId="56653842" w:rsidR="00C76DF0" w:rsidRPr="004E1565" w:rsidRDefault="00C76DF0"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一个人在一段时间里，或在某一项工作中，或在某一件事情上表现积极是容易</w:t>
      </w:r>
      <w:r w:rsidR="0004405E" w:rsidRPr="004E1565">
        <w:rPr>
          <w:rFonts w:asciiTheme="minorEastAsia" w:hAnsiTheme="minorEastAsia" w:cs="Times New Roman" w:hint="eastAsia"/>
          <w:sz w:val="28"/>
          <w:szCs w:val="28"/>
        </w:rPr>
        <w:t>做到的，但这种积极往往不能完全反映一个人的本质，有的人还可能存有不纯的</w:t>
      </w:r>
      <w:r w:rsidR="00EC395F" w:rsidRPr="004E1565">
        <w:rPr>
          <w:rFonts w:asciiTheme="minorEastAsia" w:hAnsiTheme="minorEastAsia" w:cs="Times New Roman" w:hint="eastAsia"/>
          <w:sz w:val="28"/>
          <w:szCs w:val="28"/>
        </w:rPr>
        <w:t>动机</w:t>
      </w:r>
      <w:r w:rsidR="0004405E" w:rsidRPr="004E1565">
        <w:rPr>
          <w:rFonts w:asciiTheme="minorEastAsia" w:hAnsiTheme="minorEastAsia" w:cs="Times New Roman" w:hint="eastAsia"/>
          <w:sz w:val="28"/>
          <w:szCs w:val="28"/>
        </w:rPr>
        <w:t>，当其个人目的达</w:t>
      </w:r>
      <w:proofErr w:type="gramStart"/>
      <w:r w:rsidR="0004405E" w:rsidRPr="004E1565">
        <w:rPr>
          <w:rFonts w:asciiTheme="minorEastAsia" w:hAnsiTheme="minorEastAsia" w:cs="Times New Roman" w:hint="eastAsia"/>
          <w:sz w:val="28"/>
          <w:szCs w:val="28"/>
        </w:rPr>
        <w:t>不</w:t>
      </w:r>
      <w:proofErr w:type="gramEnd"/>
      <w:r w:rsidR="0004405E" w:rsidRPr="004E1565">
        <w:rPr>
          <w:rFonts w:asciiTheme="minorEastAsia" w:hAnsiTheme="minorEastAsia" w:cs="Times New Roman" w:hint="eastAsia"/>
          <w:sz w:val="28"/>
          <w:szCs w:val="28"/>
        </w:rPr>
        <w:t>到时，这种“积极”就有可能消失。</w:t>
      </w:r>
    </w:p>
    <w:p w14:paraId="14DA7852" w14:textId="762115D0" w:rsidR="0004405E" w:rsidRPr="004E1565" w:rsidRDefault="0004405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因此在对发展对象进行政治审查时，要进行全面的而不是片面的，深入的而不是表面的分析，不能只看其一时一事的表现。要采取考察历史表现与考察现实表现相结合、组织考察与征求群众意见相结合等方法，全面考察了解发展对象的入党动机、政治表现和一贯表现，在此基础上，看清本质和主流，客观公正地</w:t>
      </w:r>
      <w:proofErr w:type="gramStart"/>
      <w:r w:rsidRPr="004E1565">
        <w:rPr>
          <w:rFonts w:asciiTheme="minorEastAsia" w:hAnsiTheme="minorEastAsia" w:cs="Times New Roman" w:hint="eastAsia"/>
          <w:sz w:val="28"/>
          <w:szCs w:val="28"/>
        </w:rPr>
        <w:t>作出</w:t>
      </w:r>
      <w:proofErr w:type="gramEnd"/>
      <w:r w:rsidRPr="004E1565">
        <w:rPr>
          <w:rFonts w:asciiTheme="minorEastAsia" w:hAnsiTheme="minorEastAsia" w:cs="Times New Roman" w:hint="eastAsia"/>
          <w:sz w:val="28"/>
          <w:szCs w:val="28"/>
        </w:rPr>
        <w:t>评价。</w:t>
      </w:r>
    </w:p>
    <w:p w14:paraId="3C0A7DE7" w14:textId="50528D80" w:rsidR="007B2549"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11</w:t>
      </w:r>
      <w:r w:rsidR="007B2549" w:rsidRPr="004E1565">
        <w:rPr>
          <w:rFonts w:asciiTheme="minorEastAsia" w:hAnsiTheme="minorEastAsia" w:cs="Times New Roman"/>
          <w:b/>
          <w:sz w:val="28"/>
          <w:szCs w:val="28"/>
        </w:rPr>
        <w:t>.</w:t>
      </w:r>
      <w:r w:rsidR="008962AE" w:rsidRPr="004E1565">
        <w:rPr>
          <w:rFonts w:asciiTheme="minorEastAsia" w:hAnsiTheme="minorEastAsia" w:cs="Times New Roman" w:hint="eastAsia"/>
          <w:b/>
          <w:sz w:val="28"/>
          <w:szCs w:val="28"/>
        </w:rPr>
        <w:t>政治审查结论性材料应该包括哪些内容</w:t>
      </w:r>
      <w:r w:rsidR="007B2549" w:rsidRPr="004E1565">
        <w:rPr>
          <w:rFonts w:asciiTheme="minorEastAsia" w:hAnsiTheme="minorEastAsia" w:cs="Times New Roman"/>
          <w:b/>
          <w:sz w:val="28"/>
          <w:szCs w:val="28"/>
        </w:rPr>
        <w:t>？</w:t>
      </w:r>
    </w:p>
    <w:p w14:paraId="1C0468EB" w14:textId="77777777" w:rsidR="008962AE" w:rsidRPr="004E1565" w:rsidRDefault="008962A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党组织对发展对象进行政治审查后，要形成政治审查结论性材料。一般包括以下内容：</w:t>
      </w:r>
    </w:p>
    <w:p w14:paraId="012E3319" w14:textId="452763E2" w:rsidR="008962AE" w:rsidRPr="004E1565" w:rsidRDefault="008962A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（1）发展对象本人的简历及直系亲属、主要社会关系情况。</w:t>
      </w:r>
    </w:p>
    <w:p w14:paraId="7038C462" w14:textId="14EB9EFF" w:rsidR="008962AE" w:rsidRPr="004E1565" w:rsidRDefault="008962A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（2）政治审查中提出的问题。包括问题发生的时间、地点和主要情节以及组织上是否作过结论。同时，要说明是本人主动说清的还是组织调查出来或他人检举的。</w:t>
      </w:r>
    </w:p>
    <w:p w14:paraId="2E3F46BF" w14:textId="2B9575DB" w:rsidR="008962AE" w:rsidRPr="004E1565" w:rsidRDefault="008962A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lastRenderedPageBreak/>
        <w:t>（3）调查结果。写明经调查已经清楚的问题，以及还没弄清的问题或</w:t>
      </w:r>
      <w:r w:rsidR="00EC395F" w:rsidRPr="004E1565">
        <w:rPr>
          <w:rFonts w:asciiTheme="minorEastAsia" w:hAnsiTheme="minorEastAsia" w:cs="Times New Roman" w:hint="eastAsia"/>
          <w:sz w:val="28"/>
          <w:szCs w:val="28"/>
        </w:rPr>
        <w:t>疑点</w:t>
      </w:r>
      <w:r w:rsidRPr="004E1565">
        <w:rPr>
          <w:rFonts w:asciiTheme="minorEastAsia" w:hAnsiTheme="minorEastAsia" w:cs="Times New Roman" w:hint="eastAsia"/>
          <w:sz w:val="28"/>
          <w:szCs w:val="28"/>
        </w:rPr>
        <w:t>。</w:t>
      </w:r>
    </w:p>
    <w:p w14:paraId="16A0124D" w14:textId="3A5AD9BB" w:rsidR="008962AE" w:rsidRPr="004E1565" w:rsidRDefault="008962AE"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（4）结论性意见。经过调查情况的综合分析，提出是否影响发展对象入党的结论性意见。</w:t>
      </w:r>
    </w:p>
    <w:p w14:paraId="4A5FA38A" w14:textId="351681B2" w:rsidR="008962AE" w:rsidRPr="004E1565" w:rsidRDefault="008962AE" w:rsidP="004E1565">
      <w:pPr>
        <w:spacing w:line="360" w:lineRule="auto"/>
        <w:ind w:firstLineChars="200" w:firstLine="562"/>
        <w:rPr>
          <w:rFonts w:asciiTheme="minorEastAsia" w:hAnsiTheme="minorEastAsia" w:cs="Times New Roman"/>
          <w:b/>
          <w:color w:val="FF0000"/>
          <w:sz w:val="28"/>
          <w:szCs w:val="28"/>
        </w:rPr>
      </w:pPr>
      <w:r w:rsidRPr="004E1565">
        <w:rPr>
          <w:rFonts w:asciiTheme="minorEastAsia" w:hAnsiTheme="minorEastAsia" w:cs="Times New Roman" w:hint="eastAsia"/>
          <w:b/>
          <w:color w:val="FF0000"/>
          <w:sz w:val="28"/>
          <w:szCs w:val="28"/>
        </w:rPr>
        <w:t>如果政治审查后有较长时间未发展入党，在接收入党前</w:t>
      </w:r>
      <w:r w:rsidR="0005749E" w:rsidRPr="004E1565">
        <w:rPr>
          <w:rFonts w:asciiTheme="minorEastAsia" w:hAnsiTheme="minorEastAsia" w:cs="Times New Roman" w:hint="eastAsia"/>
          <w:b/>
          <w:color w:val="FF0000"/>
          <w:sz w:val="28"/>
          <w:szCs w:val="28"/>
        </w:rPr>
        <w:t>最好</w:t>
      </w:r>
      <w:r w:rsidRPr="004E1565">
        <w:rPr>
          <w:rFonts w:asciiTheme="minorEastAsia" w:hAnsiTheme="minorEastAsia" w:cs="Times New Roman" w:hint="eastAsia"/>
          <w:b/>
          <w:color w:val="FF0000"/>
          <w:sz w:val="28"/>
          <w:szCs w:val="28"/>
        </w:rPr>
        <w:t>再次进行政治审查</w:t>
      </w:r>
      <w:r w:rsidR="0005749E" w:rsidRPr="004E1565">
        <w:rPr>
          <w:rFonts w:asciiTheme="minorEastAsia" w:hAnsiTheme="minorEastAsia" w:cs="Times New Roman" w:hint="eastAsia"/>
          <w:b/>
          <w:color w:val="FF0000"/>
          <w:sz w:val="28"/>
          <w:szCs w:val="28"/>
        </w:rPr>
        <w:t>为妥</w:t>
      </w:r>
      <w:r w:rsidRPr="004E1565">
        <w:rPr>
          <w:rFonts w:asciiTheme="minorEastAsia" w:hAnsiTheme="minorEastAsia" w:cs="Times New Roman" w:hint="eastAsia"/>
          <w:b/>
          <w:color w:val="FF0000"/>
          <w:sz w:val="28"/>
          <w:szCs w:val="28"/>
        </w:rPr>
        <w:t>。</w:t>
      </w:r>
    </w:p>
    <w:p w14:paraId="4CBFC269" w14:textId="2DB99C21" w:rsidR="007B2549" w:rsidRPr="004E1565" w:rsidRDefault="00FF1247" w:rsidP="004E1565">
      <w:pPr>
        <w:spacing w:line="360" w:lineRule="auto"/>
        <w:ind w:firstLineChars="200" w:firstLine="562"/>
        <w:rPr>
          <w:rFonts w:asciiTheme="minorEastAsia" w:hAnsiTheme="minorEastAsia" w:cs="Times New Roman"/>
          <w:b/>
          <w:sz w:val="28"/>
          <w:szCs w:val="28"/>
        </w:rPr>
      </w:pPr>
      <w:r w:rsidRPr="004E1565">
        <w:rPr>
          <w:rFonts w:asciiTheme="minorEastAsia" w:hAnsiTheme="minorEastAsia" w:cs="Times New Roman"/>
          <w:b/>
          <w:sz w:val="28"/>
          <w:szCs w:val="28"/>
        </w:rPr>
        <w:t>12</w:t>
      </w:r>
      <w:r w:rsidR="007B2549" w:rsidRPr="004E1565">
        <w:rPr>
          <w:rFonts w:asciiTheme="minorEastAsia" w:hAnsiTheme="minorEastAsia" w:cs="Times New Roman"/>
          <w:b/>
          <w:sz w:val="28"/>
          <w:szCs w:val="28"/>
        </w:rPr>
        <w:t>.</w:t>
      </w:r>
      <w:r w:rsidR="00EA58D9" w:rsidRPr="004E1565">
        <w:rPr>
          <w:rFonts w:asciiTheme="minorEastAsia" w:hAnsiTheme="minorEastAsia" w:cs="Times New Roman" w:hint="eastAsia"/>
          <w:b/>
          <w:sz w:val="28"/>
          <w:szCs w:val="28"/>
        </w:rPr>
        <w:t>政治审查不合格的情形有哪些</w:t>
      </w:r>
      <w:r w:rsidR="007B2549" w:rsidRPr="004E1565">
        <w:rPr>
          <w:rFonts w:asciiTheme="minorEastAsia" w:hAnsiTheme="minorEastAsia" w:cs="Times New Roman"/>
          <w:b/>
          <w:sz w:val="28"/>
          <w:szCs w:val="28"/>
        </w:rPr>
        <w:t>？</w:t>
      </w:r>
    </w:p>
    <w:p w14:paraId="5A22D4D6" w14:textId="301847FC" w:rsidR="00EA58D9" w:rsidRPr="004E1565" w:rsidRDefault="00EA58D9"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发展对象有下列情形之一的，属于政治审查不合格：</w:t>
      </w:r>
    </w:p>
    <w:p w14:paraId="2E8E4E3D" w14:textId="73591D64" w:rsidR="00E75838" w:rsidRPr="004E1565" w:rsidRDefault="00E75838"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（1）</w:t>
      </w:r>
      <w:r w:rsidR="00EB7687" w:rsidRPr="004E1565">
        <w:rPr>
          <w:rFonts w:asciiTheme="minorEastAsia" w:hAnsiTheme="minorEastAsia" w:cs="Times New Roman" w:hint="eastAsia"/>
          <w:sz w:val="28"/>
          <w:szCs w:val="28"/>
        </w:rPr>
        <w:t>对马克思主义缺乏信仰，不具有共产主义觉悟，对中国特色社会主义缺乏信心。</w:t>
      </w:r>
    </w:p>
    <w:p w14:paraId="4C6F8198" w14:textId="3E1329BD" w:rsidR="00EA58D9"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（2）在思想、政治、行动上不能自觉与党中央保持一致，在重大政治斗争中立场不坚定、态度不坚决，不能旗帜鲜明地捍卫党和国家、人民利益，不能同一切错误思潮和倾向进行斗争。</w:t>
      </w:r>
    </w:p>
    <w:p w14:paraId="003516AC" w14:textId="37434927"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（3）不能严格遵守党的政治纪律和国家法律法规，涉嫌违法违纪正在被调查处理，或正在被侦查、起诉和审判。</w:t>
      </w:r>
    </w:p>
    <w:p w14:paraId="2B5A4193" w14:textId="38FAA793"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（4）群众观念淡薄，服务群众意识差，在生产、工作、学习和社会生活中不起带头作用，落后于普通群众。</w:t>
      </w:r>
    </w:p>
    <w:p w14:paraId="02FB91B7" w14:textId="0474F372"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（5）道德品质败坏，生活作风不检点，有违反社会公德、职业道德、家庭美德行为。</w:t>
      </w:r>
    </w:p>
    <w:p w14:paraId="15AC1211" w14:textId="077ED791"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（6）对党不忠诚老实，对党组织回避和隐瞒重大政治历史和其他问</w:t>
      </w:r>
      <w:r w:rsidRPr="004E1565">
        <w:rPr>
          <w:rFonts w:asciiTheme="minorEastAsia" w:hAnsiTheme="minorEastAsia" w:cs="Times New Roman" w:hint="eastAsia"/>
          <w:sz w:val="28"/>
          <w:szCs w:val="28"/>
        </w:rPr>
        <w:lastRenderedPageBreak/>
        <w:t>题，在政治审查中弄虚作假或不接受、不配合党组织的政治审查。</w:t>
      </w:r>
    </w:p>
    <w:p w14:paraId="2820881B" w14:textId="03B40C35"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（7）直系亲属和主要社会关系中，有从事危害国家安全、参与邪教组织、严重违法违纪等行为，本人在政治上、思想上不能与其划清界限。</w:t>
      </w:r>
    </w:p>
    <w:p w14:paraId="2D450D52" w14:textId="2EBE929E" w:rsidR="00EB7687" w:rsidRPr="004E1565" w:rsidRDefault="00EB7687" w:rsidP="004E1565">
      <w:pPr>
        <w:spacing w:line="360" w:lineRule="auto"/>
        <w:ind w:firstLineChars="200" w:firstLine="560"/>
        <w:rPr>
          <w:rFonts w:asciiTheme="minorEastAsia" w:hAnsiTheme="minorEastAsia" w:cs="Times New Roman"/>
          <w:sz w:val="28"/>
          <w:szCs w:val="28"/>
        </w:rPr>
      </w:pPr>
      <w:r w:rsidRPr="004E1565">
        <w:rPr>
          <w:rFonts w:asciiTheme="minorEastAsia" w:hAnsiTheme="minorEastAsia" w:cs="Times New Roman" w:hint="eastAsia"/>
          <w:sz w:val="28"/>
          <w:szCs w:val="28"/>
        </w:rPr>
        <w:t>（8）党组织认为发展对象政治审查不合格的其他情形。</w:t>
      </w:r>
    </w:p>
    <w:sectPr w:rsidR="00EB7687" w:rsidRPr="004E1565">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3B0A5" w14:textId="77777777" w:rsidR="00917B36" w:rsidRDefault="00917B36">
      <w:r>
        <w:separator/>
      </w:r>
    </w:p>
  </w:endnote>
  <w:endnote w:type="continuationSeparator" w:id="0">
    <w:p w14:paraId="7D9B57E6" w14:textId="77777777" w:rsidR="00917B36" w:rsidRDefault="0091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1392863D-400F-462B-AB17-C5E8F5A605AC}"/>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Bold r:id="rId2" w:subsetted="1" w:fontKey="{CE65A9AE-E42C-4E42-ACBD-0A7A23190B2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612"/>
      <w:docPartObj>
        <w:docPartGallery w:val="AutoText"/>
      </w:docPartObj>
    </w:sdtPr>
    <w:sdtEndPr>
      <w:rPr>
        <w:rFonts w:ascii="宋体" w:eastAsia="宋体" w:hAnsi="宋体"/>
        <w:sz w:val="28"/>
        <w:szCs w:val="28"/>
      </w:rPr>
    </w:sdtEndPr>
    <w:sdtContent>
      <w:p w14:paraId="5DA5BCE9" w14:textId="77777777" w:rsidR="0080313C" w:rsidRDefault="00687B6E">
        <w:pPr>
          <w:pStyle w:val="a5"/>
          <w:jc w:val="center"/>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p>
    </w:sdtContent>
  </w:sdt>
  <w:p w14:paraId="3A4D3101" w14:textId="77777777" w:rsidR="0080313C" w:rsidRDefault="008031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D483D" w14:textId="77777777" w:rsidR="00917B36" w:rsidRDefault="00917B36">
      <w:r>
        <w:separator/>
      </w:r>
    </w:p>
  </w:footnote>
  <w:footnote w:type="continuationSeparator" w:id="0">
    <w:p w14:paraId="0F4EF9CD" w14:textId="77777777" w:rsidR="00917B36" w:rsidRDefault="00917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F47B69"/>
    <w:multiLevelType w:val="hybridMultilevel"/>
    <w:tmpl w:val="8424F77C"/>
    <w:lvl w:ilvl="0" w:tplc="3D0EC39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74B76C04"/>
    <w:multiLevelType w:val="hybridMultilevel"/>
    <w:tmpl w:val="7C2AB3A4"/>
    <w:lvl w:ilvl="0" w:tplc="E28475CC">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1NjRmOGM3ODFkNTZkMDY0OGQyODNhYjNkYjBhMzAifQ=="/>
  </w:docVars>
  <w:rsids>
    <w:rsidRoot w:val="00510E9A"/>
    <w:rsid w:val="00037FFA"/>
    <w:rsid w:val="00043D3B"/>
    <w:rsid w:val="0004405E"/>
    <w:rsid w:val="000568DC"/>
    <w:rsid w:val="0005749E"/>
    <w:rsid w:val="00080C0C"/>
    <w:rsid w:val="00113DC2"/>
    <w:rsid w:val="001433F2"/>
    <w:rsid w:val="0016352B"/>
    <w:rsid w:val="0019173C"/>
    <w:rsid w:val="001A62D9"/>
    <w:rsid w:val="001B472B"/>
    <w:rsid w:val="001D1E86"/>
    <w:rsid w:val="001E1A0D"/>
    <w:rsid w:val="00213C6E"/>
    <w:rsid w:val="00214526"/>
    <w:rsid w:val="00231C61"/>
    <w:rsid w:val="0023595C"/>
    <w:rsid w:val="0024229C"/>
    <w:rsid w:val="002442B5"/>
    <w:rsid w:val="0025049B"/>
    <w:rsid w:val="002622A3"/>
    <w:rsid w:val="00273705"/>
    <w:rsid w:val="00275A3C"/>
    <w:rsid w:val="0029200B"/>
    <w:rsid w:val="002B58EF"/>
    <w:rsid w:val="002C3F0D"/>
    <w:rsid w:val="00332C34"/>
    <w:rsid w:val="003873D3"/>
    <w:rsid w:val="0039542D"/>
    <w:rsid w:val="003E1E0D"/>
    <w:rsid w:val="00416908"/>
    <w:rsid w:val="00446510"/>
    <w:rsid w:val="00477739"/>
    <w:rsid w:val="00485569"/>
    <w:rsid w:val="004A3046"/>
    <w:rsid w:val="004E1565"/>
    <w:rsid w:val="004F1A04"/>
    <w:rsid w:val="00510E9A"/>
    <w:rsid w:val="0052094D"/>
    <w:rsid w:val="00554C3B"/>
    <w:rsid w:val="005954BB"/>
    <w:rsid w:val="005A4B2E"/>
    <w:rsid w:val="005C40D2"/>
    <w:rsid w:val="006658DA"/>
    <w:rsid w:val="00687B6E"/>
    <w:rsid w:val="006A79CE"/>
    <w:rsid w:val="00722B29"/>
    <w:rsid w:val="007248DF"/>
    <w:rsid w:val="007611DC"/>
    <w:rsid w:val="00792BD8"/>
    <w:rsid w:val="00792BFE"/>
    <w:rsid w:val="007B2549"/>
    <w:rsid w:val="007C4F91"/>
    <w:rsid w:val="007C5449"/>
    <w:rsid w:val="007D06E2"/>
    <w:rsid w:val="007E1B0E"/>
    <w:rsid w:val="0080313C"/>
    <w:rsid w:val="00843ED9"/>
    <w:rsid w:val="00843FCE"/>
    <w:rsid w:val="00870878"/>
    <w:rsid w:val="00873EA0"/>
    <w:rsid w:val="008943F5"/>
    <w:rsid w:val="008962AE"/>
    <w:rsid w:val="0089739E"/>
    <w:rsid w:val="008D469A"/>
    <w:rsid w:val="008F2B18"/>
    <w:rsid w:val="00907006"/>
    <w:rsid w:val="00917B36"/>
    <w:rsid w:val="009407E6"/>
    <w:rsid w:val="00953B44"/>
    <w:rsid w:val="009607C4"/>
    <w:rsid w:val="0097056F"/>
    <w:rsid w:val="009C326F"/>
    <w:rsid w:val="009D0218"/>
    <w:rsid w:val="009F6F1B"/>
    <w:rsid w:val="00A017C3"/>
    <w:rsid w:val="00A11CA2"/>
    <w:rsid w:val="00A425F2"/>
    <w:rsid w:val="00A50F4E"/>
    <w:rsid w:val="00A81FBC"/>
    <w:rsid w:val="00AA14EC"/>
    <w:rsid w:val="00AA5F4C"/>
    <w:rsid w:val="00AB0562"/>
    <w:rsid w:val="00AE77BE"/>
    <w:rsid w:val="00B046E2"/>
    <w:rsid w:val="00B15186"/>
    <w:rsid w:val="00B273D3"/>
    <w:rsid w:val="00B27A9F"/>
    <w:rsid w:val="00B30265"/>
    <w:rsid w:val="00B374DB"/>
    <w:rsid w:val="00B848C5"/>
    <w:rsid w:val="00B96E70"/>
    <w:rsid w:val="00BA1629"/>
    <w:rsid w:val="00BB00C6"/>
    <w:rsid w:val="00BB1251"/>
    <w:rsid w:val="00BE30D4"/>
    <w:rsid w:val="00C00DC6"/>
    <w:rsid w:val="00C15832"/>
    <w:rsid w:val="00C171CC"/>
    <w:rsid w:val="00C20A2F"/>
    <w:rsid w:val="00C71F35"/>
    <w:rsid w:val="00C76DF0"/>
    <w:rsid w:val="00C871A1"/>
    <w:rsid w:val="00C91497"/>
    <w:rsid w:val="00D3794D"/>
    <w:rsid w:val="00D542F2"/>
    <w:rsid w:val="00D67B27"/>
    <w:rsid w:val="00D734C9"/>
    <w:rsid w:val="00D76FAB"/>
    <w:rsid w:val="00D836F2"/>
    <w:rsid w:val="00D85541"/>
    <w:rsid w:val="00DC2039"/>
    <w:rsid w:val="00DC4C6B"/>
    <w:rsid w:val="00E069FF"/>
    <w:rsid w:val="00E2143C"/>
    <w:rsid w:val="00E655FD"/>
    <w:rsid w:val="00E75838"/>
    <w:rsid w:val="00E8624B"/>
    <w:rsid w:val="00EA4433"/>
    <w:rsid w:val="00EA5495"/>
    <w:rsid w:val="00EA58D9"/>
    <w:rsid w:val="00EB7687"/>
    <w:rsid w:val="00EC19F3"/>
    <w:rsid w:val="00EC395F"/>
    <w:rsid w:val="00EC4286"/>
    <w:rsid w:val="00EF3007"/>
    <w:rsid w:val="00F06EA6"/>
    <w:rsid w:val="00F34F19"/>
    <w:rsid w:val="00F96147"/>
    <w:rsid w:val="00FB46AC"/>
    <w:rsid w:val="00FF0563"/>
    <w:rsid w:val="00FF1247"/>
    <w:rsid w:val="14217A06"/>
    <w:rsid w:val="148937C0"/>
    <w:rsid w:val="14BB6070"/>
    <w:rsid w:val="21B433D5"/>
    <w:rsid w:val="286F11F3"/>
    <w:rsid w:val="2A336250"/>
    <w:rsid w:val="2DFF6545"/>
    <w:rsid w:val="2F686C4D"/>
    <w:rsid w:val="340F5638"/>
    <w:rsid w:val="43400413"/>
    <w:rsid w:val="462211FB"/>
    <w:rsid w:val="47AA6223"/>
    <w:rsid w:val="4D622825"/>
    <w:rsid w:val="4D84279B"/>
    <w:rsid w:val="6ACA7D81"/>
    <w:rsid w:val="6ACB3360"/>
    <w:rsid w:val="6E940676"/>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0DC613"/>
  <w15:docId w15:val="{4A70F101-2705-4393-9671-7D849EB68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9">
    <w:name w:val="公文标题"/>
    <w:basedOn w:val="a"/>
    <w:qFormat/>
    <w:pPr>
      <w:jc w:val="center"/>
    </w:pPr>
    <w:rPr>
      <w:rFonts w:eastAsia="方正小标宋_GBK"/>
      <w:sz w:val="36"/>
      <w:szCs w:val="24"/>
    </w:rPr>
  </w:style>
  <w:style w:type="paragraph" w:customStyle="1" w:styleId="aa">
    <w:name w:val="居中楷体"/>
    <w:basedOn w:val="a"/>
    <w:qFormat/>
    <w:pPr>
      <w:spacing w:line="560" w:lineRule="exact"/>
      <w:jc w:val="center"/>
    </w:pPr>
    <w:rPr>
      <w:rFonts w:eastAsia="楷体"/>
      <w:sz w:val="32"/>
      <w:szCs w:val="24"/>
    </w:rPr>
  </w:style>
  <w:style w:type="paragraph" w:styleId="ab">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880710">
      <w:bodyDiv w:val="1"/>
      <w:marLeft w:val="0"/>
      <w:marRight w:val="0"/>
      <w:marTop w:val="0"/>
      <w:marBottom w:val="0"/>
      <w:divBdr>
        <w:top w:val="none" w:sz="0" w:space="0" w:color="auto"/>
        <w:left w:val="none" w:sz="0" w:space="0" w:color="auto"/>
        <w:bottom w:val="none" w:sz="0" w:space="0" w:color="auto"/>
        <w:right w:val="none" w:sz="0" w:space="0" w:color="auto"/>
      </w:divBdr>
    </w:div>
    <w:div w:id="1008411332">
      <w:bodyDiv w:val="1"/>
      <w:marLeft w:val="0"/>
      <w:marRight w:val="0"/>
      <w:marTop w:val="0"/>
      <w:marBottom w:val="0"/>
      <w:divBdr>
        <w:top w:val="none" w:sz="0" w:space="0" w:color="auto"/>
        <w:left w:val="none" w:sz="0" w:space="0" w:color="auto"/>
        <w:bottom w:val="none" w:sz="0" w:space="0" w:color="auto"/>
        <w:right w:val="none" w:sz="0" w:space="0" w:color="auto"/>
      </w:divBdr>
    </w:div>
    <w:div w:id="1439570088">
      <w:bodyDiv w:val="1"/>
      <w:marLeft w:val="0"/>
      <w:marRight w:val="0"/>
      <w:marTop w:val="0"/>
      <w:marBottom w:val="0"/>
      <w:divBdr>
        <w:top w:val="none" w:sz="0" w:space="0" w:color="auto"/>
        <w:left w:val="none" w:sz="0" w:space="0" w:color="auto"/>
        <w:bottom w:val="none" w:sz="0" w:space="0" w:color="auto"/>
        <w:right w:val="none" w:sz="0" w:space="0" w:color="auto"/>
      </w:divBdr>
    </w:div>
    <w:div w:id="1570383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474</Words>
  <Characters>2702</Characters>
  <Application>Microsoft Office Word</Application>
  <DocSecurity>0</DocSecurity>
  <Lines>22</Lines>
  <Paragraphs>6</Paragraphs>
  <ScaleCrop>false</ScaleCrop>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Xieshujie</dc:creator>
  <cp:lastModifiedBy>w10</cp:lastModifiedBy>
  <cp:revision>21</cp:revision>
  <cp:lastPrinted>2023-10-12T07:43:00Z</cp:lastPrinted>
  <dcterms:created xsi:type="dcterms:W3CDTF">2023-10-12T07:58:00Z</dcterms:created>
  <dcterms:modified xsi:type="dcterms:W3CDTF">2023-11-28T08:10:00Z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65B1BD4837D641468A0CF98FFEE098A9_12</vt:lpwstr>
  </property>
</Properties>
</file>